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51" w:rsidRPr="002A4E51" w:rsidRDefault="002A4E51" w:rsidP="002A4E51">
      <w:pPr>
        <w:widowControl w:val="0"/>
        <w:autoSpaceDE w:val="0"/>
        <w:autoSpaceDN w:val="0"/>
        <w:spacing w:before="1" w:after="0" w:line="240" w:lineRule="auto"/>
        <w:ind w:left="105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4E51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2A4E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численность обучающихся</w:t>
      </w:r>
      <w:r w:rsidRPr="002A4E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4E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4E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2A4E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A4E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A4E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822FE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2A4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4E5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человек.</w:t>
      </w:r>
    </w:p>
    <w:p w:rsidR="002A4E51" w:rsidRPr="002A4E51" w:rsidRDefault="002A4E51" w:rsidP="002A4E51">
      <w:pPr>
        <w:widowControl w:val="0"/>
        <w:autoSpaceDE w:val="0"/>
        <w:autoSpaceDN w:val="0"/>
        <w:spacing w:before="53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9353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416"/>
        <w:gridCol w:w="1430"/>
        <w:gridCol w:w="1690"/>
        <w:gridCol w:w="3399"/>
      </w:tblGrid>
      <w:tr w:rsidR="002A4E51" w:rsidRPr="002A4E51" w:rsidTr="00A822FE">
        <w:trPr>
          <w:trHeight w:val="1610"/>
        </w:trPr>
        <w:tc>
          <w:tcPr>
            <w:tcW w:w="1418" w:type="dxa"/>
          </w:tcPr>
          <w:p w:rsidR="002A4E51" w:rsidRPr="002A4E51" w:rsidRDefault="002A4E51" w:rsidP="002A4E51">
            <w:pPr>
              <w:spacing w:before="1"/>
              <w:ind w:left="12"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Уровень</w:t>
            </w:r>
            <w:proofErr w:type="spellEnd"/>
          </w:p>
          <w:p w:rsidR="002A4E51" w:rsidRPr="002A4E51" w:rsidRDefault="002A4E51" w:rsidP="002A4E51">
            <w:pPr>
              <w:spacing w:before="1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образования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1" w:line="244" w:lineRule="auto"/>
              <w:ind w:left="55" w:right="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Нормативный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4"/>
              </w:rPr>
              <w:t>срок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обучения</w:t>
            </w:r>
            <w:proofErr w:type="spellEnd"/>
          </w:p>
        </w:tc>
        <w:tc>
          <w:tcPr>
            <w:tcW w:w="1430" w:type="dxa"/>
          </w:tcPr>
          <w:p w:rsidR="002A4E51" w:rsidRPr="002A4E51" w:rsidRDefault="002A4E51" w:rsidP="002A4E51">
            <w:pPr>
              <w:spacing w:before="1"/>
              <w:ind w:left="63" w:firstLine="100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spellEnd"/>
          </w:p>
        </w:tc>
        <w:tc>
          <w:tcPr>
            <w:tcW w:w="1690" w:type="dxa"/>
          </w:tcPr>
          <w:p w:rsidR="002A4E51" w:rsidRPr="002A4E51" w:rsidRDefault="002A4E51" w:rsidP="002A4E51">
            <w:pPr>
              <w:spacing w:before="10" w:line="254" w:lineRule="auto"/>
              <w:ind w:left="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A4E5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A4E5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численности </w:t>
            </w:r>
            <w:r w:rsidRPr="002A4E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обучающихся, являющихся иностранными </w:t>
            </w:r>
            <w:r w:rsidRPr="002A4E51">
              <w:rPr>
                <w:rFonts w:ascii="Times New Roman" w:eastAsia="Times New Roman" w:hAnsi="Times New Roman" w:cs="Times New Roman"/>
                <w:lang w:val="ru-RU"/>
              </w:rPr>
              <w:t>гражданами</w:t>
            </w:r>
            <w:r w:rsidRPr="002A4E5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2A4E5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(в</w:t>
            </w:r>
          </w:p>
          <w:p w:rsidR="002A4E51" w:rsidRPr="002A4E51" w:rsidRDefault="002A4E51" w:rsidP="002A4E51">
            <w:pPr>
              <w:spacing w:line="239" w:lineRule="exact"/>
              <w:ind w:left="16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</w:rPr>
              <w:t>том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числе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3399" w:type="dxa"/>
          </w:tcPr>
          <w:p w:rsidR="002A4E51" w:rsidRPr="002A4E51" w:rsidRDefault="002A4E51" w:rsidP="002A4E51">
            <w:pPr>
              <w:spacing w:before="10"/>
              <w:ind w:left="16" w:right="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Наименования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программы</w:t>
            </w:r>
            <w:proofErr w:type="spellEnd"/>
          </w:p>
        </w:tc>
      </w:tr>
      <w:tr w:rsidR="002A4E51" w:rsidRPr="002A4E51" w:rsidTr="00A822FE">
        <w:trPr>
          <w:trHeight w:val="768"/>
        </w:trPr>
        <w:tc>
          <w:tcPr>
            <w:tcW w:w="1418" w:type="dxa"/>
          </w:tcPr>
          <w:p w:rsidR="002A4E51" w:rsidRPr="002A4E51" w:rsidRDefault="002A4E51" w:rsidP="002A4E51">
            <w:pPr>
              <w:spacing w:line="242" w:lineRule="auto"/>
              <w:ind w:left="414" w:right="195" w:hanging="2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Начальное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общее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8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1430" w:type="dxa"/>
          </w:tcPr>
          <w:p w:rsidR="002A4E51" w:rsidRPr="00A822FE" w:rsidRDefault="00C113DC" w:rsidP="002A4E51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15</w:t>
            </w:r>
          </w:p>
        </w:tc>
        <w:tc>
          <w:tcPr>
            <w:tcW w:w="1690" w:type="dxa"/>
          </w:tcPr>
          <w:p w:rsidR="002A4E51" w:rsidRPr="002A4E51" w:rsidRDefault="00A822FE" w:rsidP="002A4E51">
            <w:pPr>
              <w:spacing w:line="251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0</w:t>
            </w:r>
          </w:p>
        </w:tc>
        <w:tc>
          <w:tcPr>
            <w:tcW w:w="3399" w:type="dxa"/>
          </w:tcPr>
          <w:p w:rsidR="002A4E51" w:rsidRPr="002A4E51" w:rsidRDefault="004209CD" w:rsidP="002A4E51">
            <w:pPr>
              <w:spacing w:line="242" w:lineRule="auto"/>
              <w:ind w:left="289" w:right="276" w:firstLine="1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4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Основная образовательная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5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программа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6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начального</w:t>
              </w:r>
              <w:r w:rsidR="002A4E51" w:rsidRPr="002A4E51">
                <w:rPr>
                  <w:rFonts w:ascii="Times New Roman" w:eastAsia="Times New Roman" w:hAnsi="Times New Roman" w:cs="Times New Roman"/>
                  <w:spacing w:val="-14"/>
                  <w:lang w:val="ru-RU"/>
                </w:rPr>
                <w:t xml:space="preserve"> </w:t>
              </w:r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общего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7">
              <w:r w:rsidR="002A4E51" w:rsidRPr="002A4E51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образования</w:t>
              </w:r>
            </w:hyperlink>
          </w:p>
        </w:tc>
      </w:tr>
      <w:tr w:rsidR="002A4E51" w:rsidRPr="002A4E51" w:rsidTr="00A822FE">
        <w:trPr>
          <w:trHeight w:val="1564"/>
        </w:trPr>
        <w:tc>
          <w:tcPr>
            <w:tcW w:w="1418" w:type="dxa"/>
          </w:tcPr>
          <w:p w:rsidR="002A4E51" w:rsidRPr="002A4E51" w:rsidRDefault="002A4E51" w:rsidP="002A4E51">
            <w:pPr>
              <w:spacing w:line="244" w:lineRule="auto"/>
              <w:ind w:left="414" w:right="195" w:hanging="2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Начальное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общее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10"/>
              <w:ind w:left="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4</w:t>
            </w:r>
          </w:p>
        </w:tc>
        <w:tc>
          <w:tcPr>
            <w:tcW w:w="1430" w:type="dxa"/>
          </w:tcPr>
          <w:p w:rsidR="002A4E51" w:rsidRPr="002A4E51" w:rsidRDefault="00A822FE" w:rsidP="002A4E51">
            <w:pPr>
              <w:spacing w:before="10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</w:t>
            </w:r>
          </w:p>
        </w:tc>
        <w:tc>
          <w:tcPr>
            <w:tcW w:w="1690" w:type="dxa"/>
          </w:tcPr>
          <w:p w:rsidR="002A4E51" w:rsidRPr="002A4E51" w:rsidRDefault="002A4E51" w:rsidP="002A4E51">
            <w:pPr>
              <w:spacing w:line="268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:rsidR="002A4E51" w:rsidRPr="002A4E51" w:rsidRDefault="004209CD" w:rsidP="00A822FE">
            <w:pPr>
              <w:spacing w:before="14" w:line="240" w:lineRule="exact"/>
              <w:ind w:left="16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Адаптированная основная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9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образовательная программа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A4E51" w:rsidRPr="002A4E51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ru-RU"/>
              </w:rPr>
              <w:t>начального общего образования</w:t>
            </w:r>
            <w:r w:rsidR="002A4E51" w:rsidRPr="002A4E51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 для обучающихся с </w:t>
            </w:r>
            <w:r w:rsidR="00A822FE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расстройствами </w:t>
            </w:r>
            <w:proofErr w:type="spellStart"/>
            <w:r w:rsidR="00A822FE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аутистического</w:t>
            </w:r>
            <w:proofErr w:type="spellEnd"/>
            <w:r w:rsidR="00A822FE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 спектра</w:t>
            </w:r>
            <w:r w:rsidR="002A4E51" w:rsidRPr="002A4E51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 xml:space="preserve"> (вариант </w:t>
            </w:r>
            <w:r w:rsidR="00A822FE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8</w:t>
            </w:r>
            <w:r w:rsidR="002A4E51" w:rsidRPr="002A4E51">
              <w:rPr>
                <w:rStyle w:val="a3"/>
                <w:rFonts w:ascii="Times New Roman" w:hAnsi="Times New Roman" w:cs="Times New Roman"/>
                <w:b w:val="0"/>
                <w:bCs w:val="0"/>
                <w:shd w:val="clear" w:color="auto" w:fill="FFFFFF"/>
                <w:lang w:val="ru-RU"/>
              </w:rPr>
              <w:t>.1)</w:t>
            </w:r>
          </w:p>
        </w:tc>
      </w:tr>
      <w:tr w:rsidR="002A4E51" w:rsidRPr="002A4E51" w:rsidTr="00A822FE">
        <w:trPr>
          <w:trHeight w:val="1038"/>
        </w:trPr>
        <w:tc>
          <w:tcPr>
            <w:tcW w:w="1418" w:type="dxa"/>
          </w:tcPr>
          <w:p w:rsidR="002A4E51" w:rsidRPr="002A4E51" w:rsidRDefault="002A4E51" w:rsidP="002A4E51">
            <w:pPr>
              <w:spacing w:before="1"/>
              <w:ind w:left="414" w:right="195" w:hanging="1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Основноеобщее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430" w:type="dxa"/>
          </w:tcPr>
          <w:p w:rsidR="002A4E51" w:rsidRPr="002A4E51" w:rsidRDefault="00A822FE" w:rsidP="00212489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3</w:t>
            </w:r>
            <w:r w:rsidR="0021248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8</w:t>
            </w:r>
          </w:p>
        </w:tc>
        <w:tc>
          <w:tcPr>
            <w:tcW w:w="1690" w:type="dxa"/>
          </w:tcPr>
          <w:p w:rsidR="002A4E51" w:rsidRPr="00A822FE" w:rsidRDefault="00A822FE" w:rsidP="002A4E51">
            <w:pPr>
              <w:spacing w:line="270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399" w:type="dxa"/>
          </w:tcPr>
          <w:p w:rsidR="002A4E51" w:rsidRPr="002A4E51" w:rsidRDefault="004209CD" w:rsidP="002A4E51">
            <w:pPr>
              <w:spacing w:before="5" w:line="247" w:lineRule="auto"/>
              <w:ind w:left="310" w:right="276" w:firstLine="1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Основная образовательная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11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программа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hyperlink r:id="rId12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основного</w:t>
              </w:r>
              <w:r w:rsidR="002A4E51" w:rsidRPr="002A4E51">
                <w:rPr>
                  <w:rFonts w:ascii="Times New Roman" w:eastAsia="Times New Roman" w:hAnsi="Times New Roman" w:cs="Times New Roman"/>
                  <w:spacing w:val="-14"/>
                  <w:lang w:val="ru-RU"/>
                </w:rPr>
                <w:t xml:space="preserve"> </w:t>
              </w:r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общего</w:t>
              </w:r>
            </w:hyperlink>
          </w:p>
          <w:p w:rsidR="002A4E51" w:rsidRPr="002A4E51" w:rsidRDefault="004209CD" w:rsidP="002A4E51">
            <w:pPr>
              <w:spacing w:line="254" w:lineRule="exact"/>
              <w:ind w:left="1302" w:hanging="117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образования</w:t>
              </w:r>
            </w:hyperlink>
          </w:p>
        </w:tc>
      </w:tr>
      <w:tr w:rsidR="002A4E51" w:rsidRPr="002A4E51" w:rsidTr="00A822FE">
        <w:trPr>
          <w:trHeight w:val="1547"/>
        </w:trPr>
        <w:tc>
          <w:tcPr>
            <w:tcW w:w="1418" w:type="dxa"/>
          </w:tcPr>
          <w:p w:rsidR="002A4E51" w:rsidRPr="002A4E51" w:rsidRDefault="002A4E51" w:rsidP="002A4E51">
            <w:pPr>
              <w:spacing w:before="2" w:line="249" w:lineRule="auto"/>
              <w:ind w:left="414" w:right="195" w:hanging="1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Основное</w:t>
            </w:r>
            <w:proofErr w:type="spellEnd"/>
            <w:r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общее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2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1430" w:type="dxa"/>
          </w:tcPr>
          <w:p w:rsidR="002A4E51" w:rsidRPr="002A4E51" w:rsidRDefault="00A822FE" w:rsidP="002A4E51">
            <w:pPr>
              <w:spacing w:before="2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1690" w:type="dxa"/>
          </w:tcPr>
          <w:p w:rsidR="002A4E51" w:rsidRPr="002A4E51" w:rsidRDefault="002A4E51" w:rsidP="002A4E51">
            <w:pPr>
              <w:spacing w:line="266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:rsidR="00A822FE" w:rsidRPr="00A822FE" w:rsidRDefault="004209CD" w:rsidP="00A822FE">
            <w:pPr>
              <w:spacing w:line="247" w:lineRule="auto"/>
              <w:ind w:left="92" w:right="77"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hyperlink r:id="rId14"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Адаптированная основная</w:t>
              </w:r>
            </w:hyperlink>
            <w:r w:rsidR="00A822FE" w:rsidRPr="00A822F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hyperlink r:id="rId15"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образовательная программа</w:t>
              </w:r>
            </w:hyperlink>
            <w:r w:rsidR="00A822FE" w:rsidRPr="00A822F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hyperlink r:id="rId16">
              <w:proofErr w:type="gramStart"/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обучающихся</w:t>
              </w:r>
              <w:proofErr w:type="gramEnd"/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 xml:space="preserve"> начального общего</w:t>
              </w:r>
            </w:hyperlink>
            <w:r w:rsidR="00A822FE" w:rsidRPr="00A822F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hyperlink r:id="rId17"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образования для обучающихся с</w:t>
              </w:r>
            </w:hyperlink>
            <w:r w:rsidR="00A822FE" w:rsidRPr="00A822FE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  <w:hyperlink r:id="rId18"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задержкой</w:t>
              </w:r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spacing w:val="-14"/>
                  <w:lang w:val="ru-RU"/>
                </w:rPr>
                <w:t xml:space="preserve"> </w:t>
              </w:r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психического</w:t>
              </w:r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spacing w:val="-14"/>
                  <w:lang w:val="ru-RU"/>
                </w:rPr>
                <w:t xml:space="preserve"> </w:t>
              </w:r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lang w:val="ru-RU"/>
                </w:rPr>
                <w:t>развития</w:t>
              </w:r>
            </w:hyperlink>
          </w:p>
          <w:p w:rsidR="002A4E51" w:rsidRPr="002A4E51" w:rsidRDefault="004209CD" w:rsidP="00A822FE">
            <w:pPr>
              <w:spacing w:before="6" w:line="238" w:lineRule="exact"/>
              <w:ind w:left="16" w:right="3"/>
              <w:jc w:val="center"/>
              <w:rPr>
                <w:rFonts w:ascii="Times New Roman" w:eastAsia="Times New Roman" w:hAnsi="Times New Roman" w:cs="Times New Roman"/>
              </w:rPr>
            </w:pPr>
            <w:hyperlink r:id="rId19"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</w:rPr>
                <w:t>(</w:t>
              </w:r>
              <w:proofErr w:type="spellStart"/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</w:rPr>
                <w:t>вариант</w:t>
              </w:r>
              <w:proofErr w:type="spellEnd"/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spacing w:val="-5"/>
                </w:rPr>
                <w:t xml:space="preserve"> </w:t>
              </w:r>
              <w:r w:rsidR="00A822FE" w:rsidRPr="00A822FE">
                <w:rPr>
                  <w:rFonts w:ascii="Times New Roman" w:eastAsia="Times New Roman" w:hAnsi="Times New Roman" w:cs="Times New Roman"/>
                  <w:color w:val="000000" w:themeColor="text1"/>
                  <w:spacing w:val="-4"/>
                </w:rPr>
                <w:t>7.1)</w:t>
              </w:r>
            </w:hyperlink>
          </w:p>
        </w:tc>
      </w:tr>
      <w:tr w:rsidR="002A4E51" w:rsidRPr="002A4E51" w:rsidTr="00A822FE">
        <w:trPr>
          <w:trHeight w:val="1804"/>
        </w:trPr>
        <w:tc>
          <w:tcPr>
            <w:tcW w:w="1418" w:type="dxa"/>
          </w:tcPr>
          <w:p w:rsidR="002A4E51" w:rsidRPr="002A4E51" w:rsidRDefault="002A4E51" w:rsidP="002A4E51">
            <w:pPr>
              <w:spacing w:line="251" w:lineRule="exact"/>
              <w:ind w:left="12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Общее</w:t>
            </w:r>
            <w:proofErr w:type="spellEnd"/>
          </w:p>
          <w:p w:rsidR="002A4E51" w:rsidRPr="002A4E51" w:rsidRDefault="002A4E51" w:rsidP="002A4E51">
            <w:pPr>
              <w:spacing w:before="4"/>
              <w:ind w:left="12" w:right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образование</w:t>
            </w:r>
            <w:proofErr w:type="spellEnd"/>
          </w:p>
        </w:tc>
        <w:tc>
          <w:tcPr>
            <w:tcW w:w="1416" w:type="dxa"/>
          </w:tcPr>
          <w:p w:rsidR="002A4E51" w:rsidRPr="002A4E51" w:rsidRDefault="002A4E51" w:rsidP="002A4E51">
            <w:pPr>
              <w:spacing w:before="3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1430" w:type="dxa"/>
          </w:tcPr>
          <w:p w:rsidR="002A4E51" w:rsidRPr="002A4E51" w:rsidRDefault="002A4E51" w:rsidP="002A4E51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A4E51">
              <w:rPr>
                <w:rFonts w:ascii="Times New Roman" w:eastAsia="Times New Roman" w:hAnsi="Times New Roman" w:cs="Times New Roman"/>
                <w:spacing w:val="-5"/>
              </w:rPr>
              <w:t>3</w:t>
            </w:r>
          </w:p>
        </w:tc>
        <w:tc>
          <w:tcPr>
            <w:tcW w:w="1690" w:type="dxa"/>
          </w:tcPr>
          <w:p w:rsidR="002A4E51" w:rsidRPr="002A4E51" w:rsidRDefault="002A4E51" w:rsidP="002A4E51">
            <w:pPr>
              <w:spacing w:line="268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A4E51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:rsidR="002A4E51" w:rsidRPr="002A4E51" w:rsidRDefault="004209CD" w:rsidP="002A4E51">
            <w:pPr>
              <w:spacing w:line="242" w:lineRule="auto"/>
              <w:ind w:left="128" w:right="116" w:firstLine="3"/>
              <w:jc w:val="center"/>
              <w:rPr>
                <w:rFonts w:ascii="Times New Roman" w:eastAsia="Times New Roman" w:hAnsi="Times New Roman" w:cs="Times New Roman"/>
              </w:rPr>
            </w:pPr>
            <w:hyperlink r:id="rId20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Адаптированная основная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1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общеобразовательная программа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2">
              <w:r w:rsidR="002A4E51" w:rsidRPr="002A4E51">
                <w:rPr>
                  <w:rFonts w:ascii="Times New Roman" w:eastAsia="Times New Roman" w:hAnsi="Times New Roman" w:cs="Times New Roman"/>
                  <w:lang w:val="ru-RU"/>
                </w:rPr>
                <w:t>обучающихся с умственной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3">
              <w:r w:rsidR="002A4E51" w:rsidRPr="002A4E51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отсталостью</w:t>
              </w:r>
            </w:hyperlink>
            <w:r w:rsidR="002A4E51" w:rsidRPr="002A4E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hyperlink r:id="rId24">
              <w:r w:rsidR="002A4E51" w:rsidRPr="002A4E51">
                <w:rPr>
                  <w:rFonts w:ascii="Times New Roman" w:eastAsia="Times New Roman" w:hAnsi="Times New Roman" w:cs="Times New Roman"/>
                  <w:spacing w:val="-2"/>
                </w:rPr>
                <w:t>(</w:t>
              </w:r>
              <w:proofErr w:type="spellStart"/>
              <w:r w:rsidR="002A4E51" w:rsidRPr="002A4E51">
                <w:rPr>
                  <w:rFonts w:ascii="Times New Roman" w:eastAsia="Times New Roman" w:hAnsi="Times New Roman" w:cs="Times New Roman"/>
                  <w:spacing w:val="-2"/>
                </w:rPr>
                <w:t>интеллектуальными</w:t>
              </w:r>
              <w:proofErr w:type="spellEnd"/>
            </w:hyperlink>
            <w:r w:rsidR="002A4E51"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2A4E51" w:rsidRPr="002A4E51">
              <w:rPr>
                <w:rFonts w:ascii="Times New Roman" w:eastAsia="Times New Roman" w:hAnsi="Times New Roman" w:cs="Times New Roman"/>
                <w:spacing w:val="-2"/>
              </w:rPr>
              <w:t>нарушениями</w:t>
            </w:r>
            <w:proofErr w:type="spellEnd"/>
            <w:r w:rsidR="002A4E51"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)  </w:t>
            </w:r>
            <w:hyperlink r:id="rId25">
              <w:r w:rsidR="002A4E51" w:rsidRPr="002A4E51">
                <w:rPr>
                  <w:rFonts w:ascii="Times New Roman" w:eastAsia="Times New Roman" w:hAnsi="Times New Roman" w:cs="Times New Roman"/>
                </w:rPr>
                <w:t>(</w:t>
              </w:r>
              <w:proofErr w:type="spellStart"/>
              <w:r w:rsidR="002A4E51" w:rsidRPr="002A4E51">
                <w:rPr>
                  <w:rFonts w:ascii="Times New Roman" w:eastAsia="Times New Roman" w:hAnsi="Times New Roman" w:cs="Times New Roman"/>
                </w:rPr>
                <w:t>вариант</w:t>
              </w:r>
              <w:proofErr w:type="spellEnd"/>
              <w:r w:rsidR="002A4E51" w:rsidRPr="002A4E51">
                <w:rPr>
                  <w:rFonts w:ascii="Times New Roman" w:eastAsia="Times New Roman" w:hAnsi="Times New Roman" w:cs="Times New Roman"/>
                  <w:spacing w:val="-5"/>
                </w:rPr>
                <w:t xml:space="preserve"> 1)</w:t>
              </w:r>
            </w:hyperlink>
          </w:p>
        </w:tc>
      </w:tr>
      <w:tr w:rsidR="00A822FE" w:rsidRPr="002A4E51" w:rsidTr="00A822FE">
        <w:trPr>
          <w:trHeight w:val="1804"/>
        </w:trPr>
        <w:tc>
          <w:tcPr>
            <w:tcW w:w="1418" w:type="dxa"/>
          </w:tcPr>
          <w:p w:rsidR="00A822FE" w:rsidRPr="002A4E51" w:rsidRDefault="00A822FE" w:rsidP="00A822FE">
            <w:pPr>
              <w:spacing w:line="251" w:lineRule="exact"/>
              <w:ind w:left="12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Общее</w:t>
            </w:r>
            <w:proofErr w:type="spellEnd"/>
          </w:p>
          <w:p w:rsidR="00A822FE" w:rsidRPr="002A4E51" w:rsidRDefault="00A822FE" w:rsidP="00A822FE">
            <w:pPr>
              <w:spacing w:line="251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2A4E51">
              <w:rPr>
                <w:rFonts w:ascii="Times New Roman" w:eastAsia="Times New Roman" w:hAnsi="Times New Roman" w:cs="Times New Roman"/>
                <w:spacing w:val="-2"/>
              </w:rPr>
              <w:t>образование</w:t>
            </w:r>
            <w:proofErr w:type="spellEnd"/>
          </w:p>
        </w:tc>
        <w:tc>
          <w:tcPr>
            <w:tcW w:w="1416" w:type="dxa"/>
          </w:tcPr>
          <w:p w:rsidR="00A822FE" w:rsidRPr="00A822FE" w:rsidRDefault="00A822FE" w:rsidP="002A4E51">
            <w:pPr>
              <w:spacing w:before="3"/>
              <w:ind w:left="11"/>
              <w:jc w:val="center"/>
              <w:rPr>
                <w:rFonts w:ascii="Times New Roman" w:eastAsia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9</w:t>
            </w:r>
          </w:p>
        </w:tc>
        <w:tc>
          <w:tcPr>
            <w:tcW w:w="1430" w:type="dxa"/>
          </w:tcPr>
          <w:p w:rsidR="00A822FE" w:rsidRPr="00A822FE" w:rsidRDefault="00A822FE" w:rsidP="002A4E51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1690" w:type="dxa"/>
          </w:tcPr>
          <w:p w:rsidR="00A822FE" w:rsidRPr="00A822FE" w:rsidRDefault="00A822FE" w:rsidP="002A4E51">
            <w:pPr>
              <w:spacing w:line="268" w:lineRule="exact"/>
              <w:ind w:left="16" w:right="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3399" w:type="dxa"/>
          </w:tcPr>
          <w:p w:rsidR="00A822FE" w:rsidRDefault="004209CD" w:rsidP="002A4E51">
            <w:pPr>
              <w:spacing w:line="242" w:lineRule="auto"/>
              <w:ind w:left="128" w:right="116" w:firstLine="3"/>
              <w:jc w:val="center"/>
            </w:pPr>
            <w:hyperlink r:id="rId26">
              <w:r w:rsidR="00A822FE" w:rsidRPr="002A4E51">
                <w:rPr>
                  <w:rFonts w:ascii="Times New Roman" w:eastAsia="Times New Roman" w:hAnsi="Times New Roman" w:cs="Times New Roman"/>
                  <w:lang w:val="ru-RU"/>
                </w:rPr>
                <w:t>Адаптированная основная</w:t>
              </w:r>
            </w:hyperlink>
            <w:r w:rsidR="00A822FE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7">
              <w:r w:rsidR="00A822FE" w:rsidRPr="002A4E51">
                <w:rPr>
                  <w:rFonts w:ascii="Times New Roman" w:eastAsia="Times New Roman" w:hAnsi="Times New Roman" w:cs="Times New Roman"/>
                  <w:lang w:val="ru-RU"/>
                </w:rPr>
                <w:t>общеобразовательная программа</w:t>
              </w:r>
            </w:hyperlink>
            <w:r w:rsidR="00A822FE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8">
              <w:r w:rsidR="00A822FE" w:rsidRPr="002A4E51">
                <w:rPr>
                  <w:rFonts w:ascii="Times New Roman" w:eastAsia="Times New Roman" w:hAnsi="Times New Roman" w:cs="Times New Roman"/>
                  <w:lang w:val="ru-RU"/>
                </w:rPr>
                <w:t>обучающихся с умственной</w:t>
              </w:r>
            </w:hyperlink>
            <w:r w:rsidR="00A822FE" w:rsidRPr="002A4E5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hyperlink r:id="rId29">
              <w:r w:rsidR="00A822FE" w:rsidRPr="002A4E51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отсталостью</w:t>
              </w:r>
            </w:hyperlink>
            <w:r w:rsidR="00A822FE" w:rsidRPr="002A4E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hyperlink r:id="rId30">
              <w:r w:rsidR="00A822FE" w:rsidRPr="002A4E51">
                <w:rPr>
                  <w:rFonts w:ascii="Times New Roman" w:eastAsia="Times New Roman" w:hAnsi="Times New Roman" w:cs="Times New Roman"/>
                  <w:spacing w:val="-2"/>
                </w:rPr>
                <w:t>(</w:t>
              </w:r>
              <w:proofErr w:type="spellStart"/>
              <w:r w:rsidR="00A822FE" w:rsidRPr="002A4E51">
                <w:rPr>
                  <w:rFonts w:ascii="Times New Roman" w:eastAsia="Times New Roman" w:hAnsi="Times New Roman" w:cs="Times New Roman"/>
                  <w:spacing w:val="-2"/>
                </w:rPr>
                <w:t>интеллектуальными</w:t>
              </w:r>
              <w:proofErr w:type="spellEnd"/>
            </w:hyperlink>
            <w:r w:rsidR="00A822FE"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A822FE" w:rsidRPr="002A4E51">
              <w:rPr>
                <w:rFonts w:ascii="Times New Roman" w:eastAsia="Times New Roman" w:hAnsi="Times New Roman" w:cs="Times New Roman"/>
                <w:spacing w:val="-2"/>
              </w:rPr>
              <w:t>нарушениями</w:t>
            </w:r>
            <w:proofErr w:type="spellEnd"/>
            <w:r w:rsidR="00A822FE" w:rsidRPr="002A4E51">
              <w:rPr>
                <w:rFonts w:ascii="Times New Roman" w:eastAsia="Times New Roman" w:hAnsi="Times New Roman" w:cs="Times New Roman"/>
                <w:spacing w:val="-2"/>
              </w:rPr>
              <w:t xml:space="preserve">)  </w:t>
            </w:r>
            <w:hyperlink r:id="rId31">
              <w:r w:rsidR="00A822FE" w:rsidRPr="002A4E51">
                <w:rPr>
                  <w:rFonts w:ascii="Times New Roman" w:eastAsia="Times New Roman" w:hAnsi="Times New Roman" w:cs="Times New Roman"/>
                </w:rPr>
                <w:t>(</w:t>
              </w:r>
              <w:proofErr w:type="spellStart"/>
              <w:r w:rsidR="00A822FE" w:rsidRPr="002A4E51">
                <w:rPr>
                  <w:rFonts w:ascii="Times New Roman" w:eastAsia="Times New Roman" w:hAnsi="Times New Roman" w:cs="Times New Roman"/>
                </w:rPr>
                <w:t>вариант</w:t>
              </w:r>
              <w:proofErr w:type="spellEnd"/>
              <w:r w:rsidR="00A822FE" w:rsidRPr="002A4E51">
                <w:rPr>
                  <w:rFonts w:ascii="Times New Roman" w:eastAsia="Times New Roman" w:hAnsi="Times New Roman" w:cs="Times New Roman"/>
                  <w:spacing w:val="-5"/>
                </w:rPr>
                <w:t xml:space="preserve"> </w:t>
              </w:r>
              <w:r w:rsidR="00A822FE">
                <w:rPr>
                  <w:rFonts w:ascii="Times New Roman" w:eastAsia="Times New Roman" w:hAnsi="Times New Roman" w:cs="Times New Roman"/>
                  <w:spacing w:val="-5"/>
                  <w:lang w:val="ru-RU"/>
                </w:rPr>
                <w:t>2</w:t>
              </w:r>
              <w:r w:rsidR="00A822FE" w:rsidRPr="002A4E51">
                <w:rPr>
                  <w:rFonts w:ascii="Times New Roman" w:eastAsia="Times New Roman" w:hAnsi="Times New Roman" w:cs="Times New Roman"/>
                  <w:spacing w:val="-5"/>
                </w:rPr>
                <w:t>)</w:t>
              </w:r>
            </w:hyperlink>
          </w:p>
        </w:tc>
      </w:tr>
    </w:tbl>
    <w:p w:rsidR="0095230D" w:rsidRDefault="0095230D"/>
    <w:sectPr w:rsidR="0095230D" w:rsidSect="001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E51"/>
    <w:rsid w:val="00150D0B"/>
    <w:rsid w:val="00212489"/>
    <w:rsid w:val="002200EC"/>
    <w:rsid w:val="002A4E51"/>
    <w:rsid w:val="004209CD"/>
    <w:rsid w:val="0095230D"/>
    <w:rsid w:val="00A822FE"/>
    <w:rsid w:val="00C1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2A4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0penza.ru/x2/obrprog/aoop_noo_variant_6.2.pdf" TargetMode="External"/><Relationship Id="rId13" Type="http://schemas.openxmlformats.org/officeDocument/2006/relationships/hyperlink" Target="http://school30penza.ru/x2/obrprog/oop_ooo.pdf" TargetMode="External"/><Relationship Id="rId18" Type="http://schemas.openxmlformats.org/officeDocument/2006/relationships/hyperlink" Target="http://school30penza.ru/index/aoop_noo_ovz_7_1/0-159" TargetMode="External"/><Relationship Id="rId26" Type="http://schemas.openxmlformats.org/officeDocument/2006/relationships/hyperlink" Target="http://school30penza.ru/index/fgos_uo_1_variant/0-1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30penza.ru/index/fgos_uo_1_variant/0-162" TargetMode="External"/><Relationship Id="rId7" Type="http://schemas.openxmlformats.org/officeDocument/2006/relationships/hyperlink" Target="http://school30penza.ru/x2/obrprog/oop_noo.pdf" TargetMode="External"/><Relationship Id="rId12" Type="http://schemas.openxmlformats.org/officeDocument/2006/relationships/hyperlink" Target="http://school30penza.ru/x2/obrprog/oop_ooo.pdf" TargetMode="External"/><Relationship Id="rId17" Type="http://schemas.openxmlformats.org/officeDocument/2006/relationships/hyperlink" Target="http://school30penza.ru/index/aoop_noo_ovz_7_1/0-159" TargetMode="External"/><Relationship Id="rId25" Type="http://schemas.openxmlformats.org/officeDocument/2006/relationships/hyperlink" Target="http://school30penza.ru/index/fgos_uo_1_variant/0-16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chool30penza.ru/index/aoop_noo_ovz_7_1/0-159" TargetMode="External"/><Relationship Id="rId20" Type="http://schemas.openxmlformats.org/officeDocument/2006/relationships/hyperlink" Target="http://school30penza.ru/index/fgos_uo_1_variant/0-162" TargetMode="External"/><Relationship Id="rId29" Type="http://schemas.openxmlformats.org/officeDocument/2006/relationships/hyperlink" Target="http://school30penza.ru/index/fgos_uo_1_variant/0-162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30penza.ru/x2/obrprog/oop_noo.pdf" TargetMode="External"/><Relationship Id="rId11" Type="http://schemas.openxmlformats.org/officeDocument/2006/relationships/hyperlink" Target="http://school30penza.ru/x2/obrprog/oop_ooo.pdf" TargetMode="External"/><Relationship Id="rId24" Type="http://schemas.openxmlformats.org/officeDocument/2006/relationships/hyperlink" Target="http://school30penza.ru/index/fgos_uo_1_variant/0-16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school30penza.ru/x2/obrprog/oop_noo.pdf" TargetMode="External"/><Relationship Id="rId15" Type="http://schemas.openxmlformats.org/officeDocument/2006/relationships/hyperlink" Target="http://school30penza.ru/index/aoop_noo_ovz_7_1/0-159" TargetMode="External"/><Relationship Id="rId23" Type="http://schemas.openxmlformats.org/officeDocument/2006/relationships/hyperlink" Target="http://school30penza.ru/index/fgos_uo_1_variant/0-162" TargetMode="External"/><Relationship Id="rId28" Type="http://schemas.openxmlformats.org/officeDocument/2006/relationships/hyperlink" Target="http://school30penza.ru/index/fgos_uo_1_variant/0-162" TargetMode="External"/><Relationship Id="rId10" Type="http://schemas.openxmlformats.org/officeDocument/2006/relationships/hyperlink" Target="http://school30penza.ru/x2/obrprog/oop_ooo.pdf" TargetMode="External"/><Relationship Id="rId19" Type="http://schemas.openxmlformats.org/officeDocument/2006/relationships/hyperlink" Target="http://school30penza.ru/index/aoop_noo_ovz_7_1/0-159" TargetMode="External"/><Relationship Id="rId31" Type="http://schemas.openxmlformats.org/officeDocument/2006/relationships/hyperlink" Target="http://school30penza.ru/index/fgos_uo_1_variant/0-162" TargetMode="External"/><Relationship Id="rId4" Type="http://schemas.openxmlformats.org/officeDocument/2006/relationships/hyperlink" Target="http://school30penza.ru/x2/obrprog/oop_noo.pdf" TargetMode="External"/><Relationship Id="rId9" Type="http://schemas.openxmlformats.org/officeDocument/2006/relationships/hyperlink" Target="http://school30penza.ru/x2/obrprog/aoop_noo_variant_6.2.pdf" TargetMode="External"/><Relationship Id="rId14" Type="http://schemas.openxmlformats.org/officeDocument/2006/relationships/hyperlink" Target="http://school30penza.ru/index/aoop_noo_ovz_7_1/0-159" TargetMode="External"/><Relationship Id="rId22" Type="http://schemas.openxmlformats.org/officeDocument/2006/relationships/hyperlink" Target="http://school30penza.ru/index/fgos_uo_1_variant/0-162" TargetMode="External"/><Relationship Id="rId27" Type="http://schemas.openxmlformats.org/officeDocument/2006/relationships/hyperlink" Target="http://school30penza.ru/index/fgos_uo_1_variant/0-162" TargetMode="External"/><Relationship Id="rId30" Type="http://schemas.openxmlformats.org/officeDocument/2006/relationships/hyperlink" Target="http://school30penza.ru/index/fgos_uo_1_variant/0-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5</cp:revision>
  <dcterms:created xsi:type="dcterms:W3CDTF">2024-09-19T10:28:00Z</dcterms:created>
  <dcterms:modified xsi:type="dcterms:W3CDTF">2024-10-23T11:18:00Z</dcterms:modified>
</cp:coreProperties>
</file>