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52" w:rsidRDefault="008E5852" w:rsidP="008E5852">
      <w:pPr>
        <w:spacing w:after="200" w:line="276" w:lineRule="auto"/>
        <w:ind w:left="720"/>
        <w:rPr>
          <w:rFonts w:ascii="Times New Roman" w:eastAsia="Times New Roman" w:hAnsi="Times New Roman" w:cs="Times New Roman"/>
          <w:noProof/>
          <w:sz w:val="24"/>
          <w:lang w:eastAsia="ru-RU"/>
        </w:rPr>
      </w:pPr>
    </w:p>
    <w:p w:rsidR="003514CF" w:rsidRDefault="003514CF" w:rsidP="003514CF">
      <w:pPr>
        <w:spacing w:after="0"/>
        <w:ind w:left="120"/>
      </w:pPr>
    </w:p>
    <w:p w:rsidR="003514CF" w:rsidRDefault="003514CF" w:rsidP="003514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514CF" w:rsidRPr="007D5767" w:rsidRDefault="003514CF" w:rsidP="003514CF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просвещения и воспитания Ульяновской области Муниципальное образование «Новоспасский район»</w:t>
      </w:r>
    </w:p>
    <w:p w:rsidR="003514CF" w:rsidRDefault="003514CF" w:rsidP="003514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Суруловская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ОШ"</w:t>
      </w:r>
    </w:p>
    <w:p w:rsidR="003514CF" w:rsidRDefault="003514CF" w:rsidP="003514C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514CF" w:rsidRPr="005939FA" w:rsidTr="00DF3C84">
        <w:tc>
          <w:tcPr>
            <w:tcW w:w="3114" w:type="dxa"/>
          </w:tcPr>
          <w:p w:rsidR="003514CF" w:rsidRPr="002E0B13" w:rsidRDefault="003514CF" w:rsidP="00DF3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14CF" w:rsidRPr="005939FA" w:rsidRDefault="003514CF" w:rsidP="00DF3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Любавина Ю.А.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   от «29» августа 2024 г.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14CF" w:rsidRPr="005939FA" w:rsidRDefault="003514CF" w:rsidP="00DF3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Игошкина</w:t>
            </w:r>
            <w:proofErr w:type="spellEnd"/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34-Д 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39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2024г.</w:t>
            </w:r>
          </w:p>
          <w:p w:rsidR="003514CF" w:rsidRPr="005939FA" w:rsidRDefault="003514CF" w:rsidP="00DF3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514CF" w:rsidRDefault="003514CF" w:rsidP="008E5852">
      <w:pPr>
        <w:spacing w:after="200" w:line="276" w:lineRule="auto"/>
        <w:ind w:left="720"/>
        <w:rPr>
          <w:rFonts w:ascii="Times New Roman" w:eastAsia="Times New Roman" w:hAnsi="Times New Roman" w:cs="Times New Roman"/>
          <w:noProof/>
          <w:sz w:val="24"/>
          <w:lang w:eastAsia="ru-RU"/>
        </w:rPr>
      </w:pPr>
    </w:p>
    <w:p w:rsidR="003514CF" w:rsidRDefault="003514CF" w:rsidP="008E5852">
      <w:pPr>
        <w:spacing w:after="200" w:line="276" w:lineRule="auto"/>
        <w:ind w:left="720"/>
        <w:rPr>
          <w:rFonts w:ascii="Times New Roman" w:eastAsia="Times New Roman" w:hAnsi="Times New Roman" w:cs="Times New Roman"/>
          <w:noProof/>
          <w:sz w:val="24"/>
          <w:lang w:eastAsia="ru-RU"/>
        </w:rPr>
      </w:pPr>
    </w:p>
    <w:p w:rsidR="003514CF" w:rsidRDefault="003514CF" w:rsidP="008E5852">
      <w:pPr>
        <w:spacing w:after="200" w:line="276" w:lineRule="auto"/>
        <w:ind w:left="720"/>
        <w:rPr>
          <w:rFonts w:ascii="Times New Roman" w:eastAsia="Times New Roman" w:hAnsi="Times New Roman" w:cs="Times New Roman"/>
          <w:noProof/>
          <w:sz w:val="24"/>
          <w:lang w:eastAsia="ru-RU"/>
        </w:rPr>
      </w:pPr>
    </w:p>
    <w:p w:rsidR="008E5852" w:rsidRPr="00457ECA" w:rsidRDefault="008E5852" w:rsidP="003514CF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«Биология»</w:t>
      </w: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 обучающегося на дому </w:t>
      </w: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(обучение по специальной (коррекционной)</w:t>
      </w: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программе VIII вида 8 класс)</w:t>
      </w: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Pr="00457ECA" w:rsidRDefault="00457ECA" w:rsidP="00457EC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Default="00457ECA" w:rsidP="00457ECA">
      <w:pPr>
        <w:spacing w:after="20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57ECA" w:rsidRPr="00457ECA" w:rsidRDefault="00457ECA" w:rsidP="00457ECA">
      <w:pPr>
        <w:spacing w:after="200" w:line="276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57ECA" w:rsidRPr="00457ECA" w:rsidRDefault="00457ECA" w:rsidP="00457ECA">
      <w:pPr>
        <w:spacing w:after="200" w:line="276" w:lineRule="auto"/>
        <w:contextualSpacing/>
        <w:rPr>
          <w:rFonts w:ascii="Calibri" w:eastAsia="Times New Roman" w:hAnsi="Calibri" w:cs="Times New Roman"/>
          <w:lang w:eastAsia="ru-RU"/>
        </w:rPr>
      </w:pPr>
    </w:p>
    <w:p w:rsidR="00457ECA" w:rsidRPr="003514CF" w:rsidRDefault="008E5852" w:rsidP="003514CF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14C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514CF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3514C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уруловка</w:t>
      </w:r>
      <w:proofErr w:type="spellEnd"/>
      <w:r w:rsidRPr="00351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г.</w:t>
      </w:r>
    </w:p>
    <w:p w:rsidR="00457ECA" w:rsidRPr="00457ECA" w:rsidRDefault="00457ECA" w:rsidP="00457ECA">
      <w:pPr>
        <w:pageBreakBefore/>
        <w:shd w:val="clear" w:color="auto" w:fill="FFFFFF"/>
        <w:spacing w:before="10" w:after="0" w:line="100" w:lineRule="atLeast"/>
        <w:ind w:left="2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57ECA" w:rsidRPr="00457ECA" w:rsidRDefault="00457ECA" w:rsidP="00457ECA">
      <w:pPr>
        <w:shd w:val="clear" w:color="auto" w:fill="FFFFFF"/>
        <w:spacing w:before="10" w:after="0" w:line="100" w:lineRule="atLeast"/>
        <w:ind w:left="2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Pr="00457ECA" w:rsidRDefault="00457ECA" w:rsidP="00457ECA">
      <w:pPr>
        <w:shd w:val="clear" w:color="auto" w:fill="FFFFFF"/>
        <w:spacing w:before="10" w:after="0" w:line="100" w:lineRule="atLeast"/>
        <w:ind w:left="-90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биологии разработана на основе авторской программы под редакцией В.В. Воронковой («Биология» 6-9 классы для  специальной (коррекционной) школы </w:t>
      </w:r>
      <w:r w:rsidRPr="00457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вида), допущенной Министерством образования и науки Российской Федерации (издательство «</w:t>
      </w:r>
      <w:proofErr w:type="spellStart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2012г.).</w:t>
      </w:r>
    </w:p>
    <w:p w:rsidR="00457ECA" w:rsidRPr="00457ECA" w:rsidRDefault="00457ECA" w:rsidP="00457ECA">
      <w:pPr>
        <w:spacing w:after="0" w:line="100" w:lineRule="atLeast"/>
        <w:ind w:left="-900" w:firstLine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Соответствует федеральному государственному компоненту стандарта образования и учебному плану школы.</w:t>
      </w:r>
    </w:p>
    <w:p w:rsidR="00457ECA" w:rsidRPr="00457ECA" w:rsidRDefault="00457ECA" w:rsidP="00457ECA">
      <w:pPr>
        <w:shd w:val="clear" w:color="auto" w:fill="FFFFFF"/>
        <w:spacing w:after="0" w:line="100" w:lineRule="atLeast"/>
        <w:ind w:left="-900" w:firstLine="68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Цель школьного курса биологии</w:t>
      </w:r>
      <w:r w:rsidRPr="00457E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дать элементарные, но научные и систематические сведения об окружающем мире, о неживой природе, растениях, животных, строении человека. </w:t>
      </w:r>
    </w:p>
    <w:p w:rsidR="00457ECA" w:rsidRPr="00457ECA" w:rsidRDefault="00457ECA" w:rsidP="00457ECA">
      <w:pPr>
        <w:shd w:val="clear" w:color="auto" w:fill="FFFFFF"/>
        <w:spacing w:after="0" w:line="100" w:lineRule="atLeast"/>
        <w:ind w:left="-900" w:firstLine="68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Данная программа составлена с учетом психофизических особенностей учащихся интеллектуальной недостаточностью. Биологический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объекты, понимать причинно-следственные зависимости. </w:t>
      </w:r>
    </w:p>
    <w:p w:rsidR="00457ECA" w:rsidRPr="00457ECA" w:rsidRDefault="00457ECA" w:rsidP="00457ECA">
      <w:pPr>
        <w:shd w:val="clear" w:color="auto" w:fill="FFFFFF"/>
        <w:spacing w:after="0" w:line="100" w:lineRule="atLeast"/>
        <w:ind w:left="-900" w:firstLine="68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Работа с пособиями учит абстрагироваться, развивает воображение учащихся. Систематическая словарная работа на уроках биологии расширяет лексический запас детей со сниженным интеллектом, помогает им употреблять новые слова в связной речи. Курс биологии имеет много смежных тем с географией, чтением и развитием речи, изобразительным искусством, СБО и др.</w:t>
      </w:r>
    </w:p>
    <w:p w:rsidR="00457ECA" w:rsidRPr="00457ECA" w:rsidRDefault="00457ECA" w:rsidP="00457ECA">
      <w:pPr>
        <w:shd w:val="clear" w:color="auto" w:fill="FFFFFF"/>
        <w:spacing w:after="0" w:line="100" w:lineRule="atLeast"/>
        <w:ind w:left="-900" w:firstLine="68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преподавания биологии являются:</w:t>
      </w:r>
    </w:p>
    <w:p w:rsidR="00457ECA" w:rsidRPr="00457ECA" w:rsidRDefault="00457ECA" w:rsidP="00457ECA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suppressAutoHyphens/>
        <w:spacing w:after="0" w:line="100" w:lineRule="atLeast"/>
        <w:ind w:left="-900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сообщение учащимся знаний об основных элементах нежи</w:t>
      </w:r>
      <w:r w:rsidRPr="00457EC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softHyphen/>
      </w:r>
      <w:r w:rsidRPr="00457EC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вой природы (воле, воздухе, полезных ископаемых, почве) и живой </w:t>
      </w:r>
      <w:r w:rsidRPr="00457EC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природы (о строении и жизни растений и животных, а также об орга</w:t>
      </w:r>
      <w:r w:rsidRPr="00457EC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низме человека и его здоровье);</w:t>
      </w:r>
    </w:p>
    <w:p w:rsidR="00457ECA" w:rsidRPr="00457ECA" w:rsidRDefault="00457ECA" w:rsidP="00457ECA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suppressAutoHyphens/>
        <w:spacing w:after="0" w:line="100" w:lineRule="atLeast"/>
        <w:ind w:left="-900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правильного понимания таких природных яв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57EC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лений, как дождь, снег, ветер, туман, осень, зима, весна, лето в жиз</w:t>
      </w:r>
      <w:r w:rsidRPr="00457EC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растений и животных;</w:t>
      </w:r>
    </w:p>
    <w:p w:rsidR="00457ECA" w:rsidRPr="00457ECA" w:rsidRDefault="00457ECA" w:rsidP="00457ECA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suppressAutoHyphens/>
        <w:spacing w:after="0" w:line="100" w:lineRule="atLeast"/>
        <w:ind w:left="-900" w:right="1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через весь курс экологического воспитания (рассмотрения окружающей природы как комплекса условий, не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57E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обходимых для жизни всех растений, грибов, животных и людей), 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бережного отношения к природе;</w:t>
      </w:r>
    </w:p>
    <w:p w:rsidR="00457ECA" w:rsidRPr="00457ECA" w:rsidRDefault="00457ECA" w:rsidP="00457ECA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suppressAutoHyphens/>
        <w:spacing w:after="0" w:line="100" w:lineRule="atLeast"/>
        <w:ind w:left="-900"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первоначальное ознакомление с приемами выращивания не</w:t>
      </w:r>
      <w:r w:rsidRPr="00457E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 xml:space="preserve">которых растений (комнатных и на школьном участке) и ухода за 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ними; с некоторыми животными, которых можно содержать дома и </w:t>
      </w:r>
      <w:r w:rsidRPr="00457ECA">
        <w:rPr>
          <w:rFonts w:ascii="Times New Roman" w:eastAsia="Times New Roman" w:hAnsi="Times New Roman" w:cs="Times New Roman"/>
          <w:smallCaps/>
          <w:sz w:val="24"/>
          <w:szCs w:val="24"/>
          <w:lang w:val="en-US" w:eastAsia="ru-RU"/>
        </w:rPr>
        <w:t>hi</w:t>
      </w:r>
      <w:r w:rsidRPr="00457ECA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школьном уголке природы;</w:t>
      </w:r>
    </w:p>
    <w:p w:rsidR="00457ECA" w:rsidRPr="00457ECA" w:rsidRDefault="00457ECA" w:rsidP="00457ECA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suppressAutoHyphens/>
        <w:spacing w:after="0" w:line="100" w:lineRule="atLeast"/>
        <w:ind w:left="-900" w:right="2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навыков, способствующих сохранению и укрепле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здоровья человека.</w:t>
      </w: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457ECA" w:rsidRPr="00457ECA" w:rsidRDefault="00457ECA" w:rsidP="00457ECA">
      <w:pPr>
        <w:widowControl w:val="0"/>
        <w:shd w:val="clear" w:color="auto" w:fill="FFFFFF"/>
        <w:tabs>
          <w:tab w:val="left" w:pos="605"/>
        </w:tabs>
        <w:spacing w:after="0" w:line="100" w:lineRule="atLeast"/>
        <w:ind w:left="-900" w:right="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учебной программы по биологии </w:t>
      </w:r>
    </w:p>
    <w:p w:rsidR="00457ECA" w:rsidRPr="00457ECA" w:rsidRDefault="00457ECA" w:rsidP="00457ECA">
      <w:pPr>
        <w:shd w:val="clear" w:color="auto" w:fill="FFFFFF"/>
        <w:spacing w:after="0" w:line="240" w:lineRule="auto"/>
        <w:ind w:left="-900" w:firstLine="567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Введение.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>Многообразие животного мира. Места обитания животных и приспос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обленность их к условиям жизни. Позвоночные и беспозвоночные</w:t>
      </w: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 xml:space="preserve"> животные. Дикие, сельскохозяйственные и домашние животные.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Значение животных в народном хозяйстве. Охрана животных.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Беспозвоночные животные 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Общие признаки беспозвоночных животных: отсутствие позвоночн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ика (внутреннего скелета).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Черви 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6"/>
          <w:kern w:val="1"/>
          <w:sz w:val="24"/>
          <w:szCs w:val="24"/>
          <w:lang w:eastAsia="ar-SA"/>
        </w:rPr>
        <w:t xml:space="preserve">Общие признаки червей.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Дождевые черви. Внешний вид дождевого червя, образ жизни,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питание, дыхание, способ передвижения.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Роль дождевого червя в почвообразовании. Демонстрация живого червя или влажного пре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парата. Круглые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черви-паразиты(глисты). Аскариды – возбудители глистных заболеваний. Внешний вид. Особенности питания. Вред глистов. Профилактика и борьба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с глистными заболеваниями.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Демонстрация: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живых насекомых, а также коллекций насекомых, вредящих сельскохозяйственным растениям;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фильмов о насекомых.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Экскурсия: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 природу для наблюдения за насекомыми</w:t>
      </w: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Насекомые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Общие признаки насекомые. Места обитания. Питание насекомых. Роль насекомых в природе и хозяйственной деятельности человека. Внешний вид насекомых.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9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Бабочка-капустница (и ее гусеница), яблочная плодожорка, майский</w:t>
      </w: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 жук, комнатная муха. </w:t>
      </w: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lastRenderedPageBreak/>
        <w:t>Внешнее строение, образ жизни, пита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ние, дыхание, способ передвижения. Размножение. Вред, приносимый этими насекомыми (повреждения растений и перенос болезне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творных бактерий). Меры борьбы с вредными насекомыми.</w:t>
      </w:r>
      <w:r w:rsidRPr="00457ECA">
        <w:rPr>
          <w:rFonts w:ascii="Times New Roman" w:eastAsia="Lucida Sans Unicode" w:hAnsi="Times New Roman" w:cs="Times New Roman"/>
          <w:spacing w:val="-19"/>
          <w:kern w:val="1"/>
          <w:sz w:val="24"/>
          <w:szCs w:val="24"/>
          <w:lang w:val="en-US" w:eastAsia="ar-SA"/>
        </w:rPr>
        <w:t>I</w:t>
      </w:r>
    </w:p>
    <w:p w:rsidR="00457ECA" w:rsidRPr="00457ECA" w:rsidRDefault="00457ECA" w:rsidP="00457ECA">
      <w:pPr>
        <w:widowControl w:val="0"/>
        <w:tabs>
          <w:tab w:val="left" w:pos="567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9"/>
          <w:kern w:val="1"/>
          <w:sz w:val="24"/>
          <w:szCs w:val="24"/>
          <w:lang w:eastAsia="ar-SA"/>
        </w:rPr>
        <w:t>П</w:t>
      </w: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 xml:space="preserve">чела, тутовый шелкопряд — полезные в хозяйственной деятельности </w:t>
      </w:r>
      <w:r w:rsidRPr="00457ECA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 xml:space="preserve">человека насекомые. Внешнее строение, образ жизни, питание.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Способ передвижения. Размножение. Пчелиная семья и ее жизнь.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Разведение тутового шелкопряда. Значение одомашненных насекомых в народном хозяйстве и уход за ними. Получение меда от пчел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и шелковых нитей от шелкопряда.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Значение одомашненных насекомых в народном хозяйстве и уход за ними. Получение меда от пчел и шелковых нитей от шелкопряда.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Демонстрация: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Живых насекомых,  а также коллекций насекомых, вредящих сельскохозяйственным растениям;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Фильмов о насекомых.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Экскурсия: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в природу для наблюдения за насекомыми.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1"/>
          <w:kern w:val="1"/>
          <w:sz w:val="24"/>
          <w:szCs w:val="24"/>
          <w:lang w:eastAsia="ar-SA"/>
        </w:rPr>
        <w:t xml:space="preserve">Позвоночные животные 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Общие признаки позвоночных животных: наличие позвоночни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ка (внутреннего скелета).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1"/>
          <w:kern w:val="1"/>
          <w:sz w:val="24"/>
          <w:szCs w:val="24"/>
          <w:lang w:eastAsia="ar-SA"/>
        </w:rPr>
        <w:t xml:space="preserve">Рыбы.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Общие признаки рыб. Среда обитания — водоемы. Реч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ные рыбы (окунь, щука, карп). Морские рыбы (треска, сельдь)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Внешнее строение, питание, дыхание, кровообращение, нервная си</w:t>
      </w: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>стема</w:t>
      </w:r>
      <w:r w:rsidRPr="00457ECA">
        <w:rPr>
          <w:rFonts w:ascii="Times New Roman" w:eastAsia="Lucida Sans Unicode" w:hAnsi="Times New Roman" w:cs="Times New Roman"/>
          <w:b/>
          <w:bCs/>
          <w:spacing w:val="-5"/>
          <w:kern w:val="1"/>
          <w:sz w:val="24"/>
          <w:szCs w:val="24"/>
          <w:lang w:eastAsia="ar-SA"/>
        </w:rPr>
        <w:t xml:space="preserve">, </w:t>
      </w: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 xml:space="preserve">органы чувств. Размножение рыб. Рыболовство, рыбоводство.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Рациональное использование и охрана рыб.</w:t>
      </w:r>
    </w:p>
    <w:p w:rsidR="00457ECA" w:rsidRPr="00457ECA" w:rsidRDefault="00457ECA" w:rsidP="00457ECA">
      <w:pPr>
        <w:widowControl w:val="0"/>
        <w:tabs>
          <w:tab w:val="left" w:pos="720"/>
        </w:tabs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Демонстрация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живой рыбы (в аквариуме), скелета рыбы, фильмов о рыбах.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Земноводные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Общие признаки земноводных Среда обитания.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Лягушка. Место обитания, образ жизни. Внешнее строение лягушки, способ передвижения.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Внутренне строение земноводных. Питание, дыхание, кровообращение, нервная система, органы чувств. Размножение лягушки.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Черты сходства с рыбами и отличия от рыб по строению, образу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жизни и размножению.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Жаба. Особенности внешнего строения и образ жизни.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Значение и охрана земноводных.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Демонстрация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живой лягушки или влажного препарата.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 xml:space="preserve">Пресмыкающиеся.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Общие признаки пресмыкающихся (передвижение – ползание по суше)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.  Внешнее строение, питание, дыха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ние, кровообращение, нервная система, органы чувств. Размножение пресмыкающихся. Сравнение пресмыкающихся и земноводных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по строению, образу жизни.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Демонстрация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влажных препаратов.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Отличие ужа от гадюки. Охрана пресмыкающихся.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Птицы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Общая характеристика птиц: среда обитания, особенно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сти внешнего и внутреннего строения. Размножение и развитие. Особенности образа жизни.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Питание птиц.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Птицы, кормящиеся в воздухе (ласточка, стриж).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Птицы леса: большой пестрый дятел, большая синица.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Хищные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птицы (сова, орел).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Водоплавающие птицы (утка-кряква, гуси).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Птицы, обитающие возле жилья людей (голубь, воробей).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Особенности образа жизни каждой экологической группы птиц. Зна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чение и охрана птиц.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Домашние птицы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(курица, гусь, утка). Строение яйца курицы. В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ыращивание цыплят. Содержание, кормление и разведение кур, гусей, уток на птицефермах. Птицеводство.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Демонстрация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скелета птицы, чучел птиц, фильмов о птицах.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Экскурсия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в зоопарк или на птицеферму.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 xml:space="preserve">Млекопитающие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Разнообразие млекопитающих. Места обитания. Приспособленность к условиям жизни.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Общие признаки.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Внешнее строение млекопитающих: волосяной покров (шерсть), части тела, органы чувств. </w:t>
      </w: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Скелет млекопитающих: позвоночник, грудная клетка, скелет передних и задних конечностей.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Мышцы.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lastRenderedPageBreak/>
        <w:t>Нервная система млекопитающих: головной мозг, спиной мозг, нервы. Значение. В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нутреннее строение млекопитающих: о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рганы пищеварения, дыхания, кровообращения, выделения.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Демонстрация скелета млекопитающего, чучел, влажных препаратов.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1"/>
          <w:kern w:val="1"/>
          <w:sz w:val="24"/>
          <w:szCs w:val="24"/>
          <w:lang w:eastAsia="ar-SA"/>
        </w:rPr>
        <w:t>Грызуны: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 мышь, белка, бобр. Общие признаки грызунов. Вне</w:t>
      </w: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шний и вид и отличительные особенности каждого из этих животных. Образ  жизни, питание, размножение.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Значение грызунов в природе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и хозяйственной деятельности человека. Охрана белок и бобров.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Зайцеобразные: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заяц-беляк, заяц-русак, кролик домашний. Общие признаки зайцеобразных, черты сходства и различия между зайцами и кроликами. Образ жизни, питание и размножение зайцев и кроликов. Значение зайцев и их охрана.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Разведение домашних кроликов.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Значение кролиководства в народном хозяйстве.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>Хищные звери: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волк, медведь, тигр, лев, рысь. Общие признаки хищных</w:t>
      </w: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 зверей. Внешний вид и отличительные особенности каждого из этих животных. Черты сходства и различия между некото</w:t>
      </w: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рыми из них. Образ жизни, добывание пищи, размножение. Распространение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хищных зверей. Значение этих животных и их охрана.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Пушные хищные звери: куница, лисица, соболь, норка. Образ жизни, распространение и значение пушных зверей. Разведение норки на зверофермах.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Домашние хищники: кошка, собака. Уход за ними.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3"/>
          <w:kern w:val="1"/>
          <w:sz w:val="24"/>
          <w:szCs w:val="24"/>
          <w:lang w:eastAsia="ar-SA"/>
        </w:rPr>
        <w:t>Ластоногие морские животные:</w:t>
      </w:r>
      <w:r w:rsidRPr="00457ECA">
        <w:rPr>
          <w:rFonts w:ascii="Times New Roman" w:eastAsia="Lucida Sans Unicode" w:hAnsi="Times New Roman" w:cs="Times New Roman"/>
          <w:spacing w:val="-3"/>
          <w:kern w:val="1"/>
          <w:sz w:val="24"/>
          <w:szCs w:val="24"/>
          <w:lang w:eastAsia="ar-SA"/>
        </w:rPr>
        <w:t xml:space="preserve"> тюлень, морж, морской котик. О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бщие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признаки ластоногих. Отличительные особенности этих животных, распространение и значение. Охрана морских зверей.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1"/>
          <w:kern w:val="1"/>
          <w:sz w:val="24"/>
          <w:szCs w:val="24"/>
          <w:lang w:eastAsia="ar-SA"/>
        </w:rPr>
        <w:t xml:space="preserve">Китообразные: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 xml:space="preserve">кит, дельфин. Общие признаки китообразных. </w:t>
      </w:r>
      <w:r w:rsidRPr="00457ECA">
        <w:rPr>
          <w:rFonts w:ascii="Times New Roman" w:eastAsia="Lucida Sans Unicode" w:hAnsi="Times New Roman" w:cs="Times New Roman"/>
          <w:spacing w:val="-5"/>
          <w:kern w:val="1"/>
          <w:sz w:val="24"/>
          <w:szCs w:val="24"/>
          <w:lang w:eastAsia="ar-SA"/>
        </w:rPr>
        <w:t>Внешнее строение кита и дельфина. Питание и передвижение. Вскармл</w:t>
      </w:r>
      <w:r w:rsidRPr="00457ECA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>ивание детенышей. Дыхание. Значение этих животных и их охрана.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Парнокопытные животные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Травоядные: лоси, олени, овцы, козы, коровы. Особенности внешнего вида, передвижения, питания. Дикие свиньи – всеядные животные.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Непарнокопытные животные: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лошади, ослы, зебры. Особенности строения, передвижения, питания. Сравнение с парнокопытными.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Приматы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Общая характеристика.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Мартышки, макаки, орангутанги, шимпанзе, гориллы.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Внешний вид, образ жизни.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Сельскохозяйственные млекопитающие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Корова.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Внешнее строение. Молочная продуктивность коров.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Корма для коров. Уход за коровами. Современные животновод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ческие фермы, их оборудование и содержание в них коров. Выращивание телят.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Овца.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Распространение овец. Особенности внешнего строения и питания овец. Значение овец в народном хозяйстве. Некоторые породы овец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Содержание овец: зимнее — на фермах и летнее — на пастбищах.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Круглогодовое содержание овец на пастбищах. Оборудование овцеводческих ферм и пастбищ. Выращивание ягнят.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>Верблюд.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Особенности внешнего строения. Приспособленность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 засушливым условиям жизни. Особенности питания верблюда. Значение верблюда в хозяйстве человека.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>Северный олень.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Особенности строения — приспособленность </w:t>
      </w:r>
      <w:r w:rsidRPr="00457ECA">
        <w:rPr>
          <w:rFonts w:ascii="Times New Roman" w:eastAsia="Lucida Sans Unicode" w:hAnsi="Times New Roman" w:cs="Times New Roman"/>
          <w:spacing w:val="-8"/>
          <w:kern w:val="1"/>
          <w:sz w:val="24"/>
          <w:szCs w:val="24"/>
          <w:lang w:eastAsia="ar-SA"/>
        </w:rPr>
        <w:t>к суровым северным условиям жизни. Особенности питания. Значение северного оленя в народном хозяйстве.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>Домашняя свинья.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Внешнее строение свиньи: особенности туловища, го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ловы, ног, кожного покрова.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Значение свиноводства. Современные свиноводческие фермы и их оборудование. Размещение свиней. Уход за свиньями и их корм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ление. Выращивание поросят. Откорм свиней.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spacing w:val="-2"/>
          <w:kern w:val="1"/>
          <w:sz w:val="24"/>
          <w:szCs w:val="24"/>
          <w:lang w:eastAsia="ar-SA"/>
        </w:rPr>
        <w:t>Домашняя лошадь.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Внешнее строение лошади: особенности туловища, го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ловы, ног, кожного покрова. Питание лошадей.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>Значение лошадей в народном хозяйстве. Верховые лошади, тя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желовозы и рысаки. 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Содержание лошадей. Выращивание жеребят. </w:t>
      </w:r>
      <w:r w:rsidRPr="00457ECA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  <w:lang w:eastAsia="ar-SA"/>
        </w:rPr>
        <w:t>Обобщающее занятие по результатам изучения животных: об</w:t>
      </w: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щие признаки изученных гру</w:t>
      </w:r>
      <w:r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 xml:space="preserve">пп животных, признаки сходства </w:t>
      </w:r>
      <w:r w:rsidRPr="00457ECA">
        <w:rPr>
          <w:rFonts w:ascii="Times New Roman" w:eastAsia="Lucida Sans Unicode" w:hAnsi="Times New Roman" w:cs="Times New Roman"/>
          <w:spacing w:val="-4"/>
          <w:kern w:val="1"/>
          <w:sz w:val="24"/>
          <w:szCs w:val="24"/>
          <w:lang w:eastAsia="ar-SA"/>
        </w:rPr>
        <w:t>и различия.</w:t>
      </w:r>
      <w:r w:rsidRPr="00457ECA">
        <w:rPr>
          <w:rFonts w:ascii="Times New Roman" w:eastAsia="Lucida Sans Unicode" w:hAnsi="Times New Roman" w:cs="Times New Roman"/>
          <w:spacing w:val="-2"/>
          <w:kern w:val="1"/>
          <w:sz w:val="24"/>
          <w:szCs w:val="24"/>
          <w:lang w:eastAsia="ar-SA"/>
        </w:rPr>
        <w:t xml:space="preserve"> Охрана птиц и млекопитающих. Редкие и исчезающие виды </w:t>
      </w: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Различение диких и домашних животных. Охрана диких и уход за домашними животными. 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  <w:t xml:space="preserve">Обобщающее занятие </w:t>
      </w:r>
      <w:r w:rsidRPr="00457ECA"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  <w:t>по результатам изучения животных: общие признаки изученных групп животных, признаки сходства и различия. Охрана птиц и млекопитающих. Редкие и исчезающие виды. Различие диких и домашних животных. Охрана диких и уход за домашними.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  <w:lastRenderedPageBreak/>
        <w:t>Практические работы на животноводческих фермах.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  <w:t>Экскурсии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  <w:t>Экскурсии в зоо</w:t>
      </w:r>
      <w:r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  <w:t xml:space="preserve">парк, заповедник, на </w:t>
      </w:r>
      <w:r w:rsidRPr="00457ECA"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  <w:t>звероферму, в какой-нибудь питомник или морской аквариум для наблюдений за поведением животных за их кормлением и уходом.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b/>
          <w:iCs/>
          <w:spacing w:val="-3"/>
          <w:kern w:val="1"/>
          <w:sz w:val="24"/>
          <w:szCs w:val="24"/>
          <w:lang w:eastAsia="ar-SA"/>
        </w:rPr>
        <w:t>Практическая работа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</w:pPr>
      <w:r w:rsidRPr="00457ECA">
        <w:rPr>
          <w:rFonts w:ascii="Times New Roman" w:eastAsia="Lucida Sans Unicode" w:hAnsi="Times New Roman" w:cs="Times New Roman"/>
          <w:iCs/>
          <w:spacing w:val="-3"/>
          <w:kern w:val="1"/>
          <w:sz w:val="24"/>
          <w:szCs w:val="24"/>
          <w:lang w:eastAsia="ar-SA"/>
        </w:rPr>
        <w:t>На любой животноводческой ферме, расположенной в близи школы: участие в уходе за помещением и животными, участие в раздаче кормов.</w:t>
      </w:r>
    </w:p>
    <w:p w:rsidR="00457ECA" w:rsidRPr="00457ECA" w:rsidRDefault="00457ECA" w:rsidP="00457ECA">
      <w:pPr>
        <w:widowControl w:val="0"/>
        <w:suppressAutoHyphens/>
        <w:spacing w:after="0" w:line="240" w:lineRule="auto"/>
        <w:ind w:left="-900" w:firstLine="567"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457EC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Итоговая контрольная работа.</w:t>
      </w:r>
      <w:r w:rsidRPr="00457ECA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     </w:t>
      </w:r>
    </w:p>
    <w:p w:rsidR="00457ECA" w:rsidRPr="00457ECA" w:rsidRDefault="00457ECA" w:rsidP="00457ECA">
      <w:pPr>
        <w:widowControl w:val="0"/>
        <w:shd w:val="clear" w:color="auto" w:fill="FFFFFF"/>
        <w:tabs>
          <w:tab w:val="left" w:pos="605"/>
        </w:tabs>
        <w:spacing w:after="0" w:line="100" w:lineRule="atLeast"/>
        <w:ind w:left="-900" w:righ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коррекционной работы:</w:t>
      </w:r>
    </w:p>
    <w:p w:rsidR="00457ECA" w:rsidRPr="00457ECA" w:rsidRDefault="00457ECA" w:rsidP="00457E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/>
        <w:spacing w:after="0" w:line="100" w:lineRule="atLeast"/>
        <w:ind w:left="-900" w:right="29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Коррекция переключаемости и распределение внимания;</w:t>
      </w:r>
    </w:p>
    <w:p w:rsidR="00457ECA" w:rsidRPr="00457ECA" w:rsidRDefault="00457ECA" w:rsidP="00457E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/>
        <w:spacing w:after="0" w:line="100" w:lineRule="atLeast"/>
        <w:ind w:left="-900" w:right="29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Коррекция ло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 xml:space="preserve">гического мышления, зрительной </w:t>
      </w: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и вербальной памяти</w:t>
      </w:r>
    </w:p>
    <w:p w:rsidR="00457ECA" w:rsidRPr="00457ECA" w:rsidRDefault="00457ECA" w:rsidP="00457E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/>
        <w:spacing w:after="0" w:line="100" w:lineRule="atLeast"/>
        <w:ind w:left="-900" w:right="29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Коррекция слухового и зрительного восприятия</w:t>
      </w:r>
    </w:p>
    <w:p w:rsidR="00457ECA" w:rsidRPr="00457ECA" w:rsidRDefault="00457ECA" w:rsidP="00457E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/>
        <w:spacing w:after="0" w:line="100" w:lineRule="atLeast"/>
        <w:ind w:left="-900" w:right="29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Коррекция произвольного внимания</w:t>
      </w:r>
    </w:p>
    <w:p w:rsidR="00457ECA" w:rsidRPr="00457ECA" w:rsidRDefault="00457ECA" w:rsidP="00457E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/>
        <w:spacing w:after="0" w:line="100" w:lineRule="atLeast"/>
        <w:ind w:left="-900" w:right="29"/>
        <w:contextualSpacing/>
        <w:rPr>
          <w:rFonts w:ascii="Times New Roman" w:eastAsia="SimSun" w:hAnsi="Times New Roman" w:cs="Times New Roman"/>
          <w:spacing w:val="-2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Развитие самостоятельности, аккуратности</w:t>
      </w:r>
    </w:p>
    <w:p w:rsidR="00457ECA" w:rsidRPr="00457ECA" w:rsidRDefault="00457ECA" w:rsidP="00457ECA">
      <w:pPr>
        <w:spacing w:after="0" w:line="100" w:lineRule="atLeast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требования к знаниям и умениям учащихся</w:t>
      </w:r>
    </w:p>
    <w:tbl>
      <w:tblPr>
        <w:tblW w:w="0" w:type="auto"/>
        <w:tblInd w:w="-787" w:type="dxa"/>
        <w:tblLayout w:type="fixed"/>
        <w:tblCellMar>
          <w:left w:w="113" w:type="dxa"/>
        </w:tblCellMar>
        <w:tblLook w:val="0000"/>
      </w:tblPr>
      <w:tblGrid>
        <w:gridCol w:w="5580"/>
        <w:gridCol w:w="4677"/>
      </w:tblGrid>
      <w:tr w:rsidR="00457ECA" w:rsidRPr="00457ECA" w:rsidTr="00EF74FB"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spacing w:after="0" w:line="100" w:lineRule="atLeast"/>
              <w:ind w:left="-90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spacing w:after="0" w:line="100" w:lineRule="atLeast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Минимально-необходимый уровень</w:t>
            </w:r>
          </w:p>
        </w:tc>
      </w:tr>
      <w:tr w:rsidR="00457ECA" w:rsidRPr="00457ECA" w:rsidTr="00EF74FB">
        <w:tc>
          <w:tcPr>
            <w:tcW w:w="10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shd w:val="clear" w:color="auto" w:fill="FFFFFF"/>
              <w:spacing w:after="0" w:line="100" w:lineRule="atLeast"/>
              <w:ind w:left="-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</w:tr>
      <w:tr w:rsidR="00457ECA" w:rsidRPr="00457ECA" w:rsidTr="00EF74FB"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должны знать: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отличия животных от растений;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сходства и различия между изученными группами животных;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общие признаки, характерные для каждой из этих групп животных;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обитания, образ жизни и поведение тех животных, которые знакомы учащимся;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также в хозяйственной деятельности человека;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требования ухода за домашними и некоторыми сельскохозяйственными животными (известными учащимся).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узнавать изученных животных (в иллюстрациях, кинофрагментах, чучелах, живых объектах);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кратко рассказывать об основных чертах строения и образа жизни изученных животных;</w:t>
            </w:r>
          </w:p>
          <w:p w:rsidR="00457ECA" w:rsidRPr="00457ECA" w:rsidRDefault="00457ECA" w:rsidP="00457E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взаимосвязи между животными и их средой обитания: приспособления к ней, особенности строения организма и поведения животных;</w:t>
            </w:r>
          </w:p>
          <w:p w:rsidR="00457ECA" w:rsidRPr="00457ECA" w:rsidRDefault="00457ECA" w:rsidP="00457ECA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несложный уход за некоторыми сельскохозяйственными животными (для сельских вспомогательных школ) или домашними животными (птицы, звери, рыбы), имеющимися у детей дома; рассказывать о своих питомцах (их породах, поведении и повадках).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 должны знать:</w:t>
            </w: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также в хозяйственной деятельности человека;</w:t>
            </w: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требования ухода за домашними и некоторыми сельскохозяйственными животными (известными учащимся).</w:t>
            </w: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457ECA" w:rsidRPr="00457ECA" w:rsidRDefault="00457ECA" w:rsidP="00457ECA">
            <w:pPr>
              <w:spacing w:after="0" w:line="240" w:lineRule="auto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узнавать изученных животных (в иллюстрациях, кинофрагментах, чучелах, живых объектах);</w:t>
            </w:r>
          </w:p>
          <w:p w:rsidR="00457ECA" w:rsidRPr="00457ECA" w:rsidRDefault="00457ECA" w:rsidP="00457ECA">
            <w:pPr>
              <w:spacing w:after="0" w:line="0" w:lineRule="atLeast"/>
              <w:ind w:hanging="15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несложный уход за некоторыми сельскохозяйственными животными (для сельских вспомогательных школ) или домашними животными (птицы, звери, рыбы), имеющимися у детей дома; рассказывать о своих питомцах (их породах, поведении и повадках).</w:t>
            </w:r>
          </w:p>
        </w:tc>
      </w:tr>
    </w:tbl>
    <w:p w:rsidR="00457ECA" w:rsidRPr="00457ECA" w:rsidRDefault="00457ECA" w:rsidP="00457ECA">
      <w:pPr>
        <w:spacing w:after="0" w:line="100" w:lineRule="atLeast"/>
        <w:ind w:left="-9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Pr="00457ECA" w:rsidRDefault="00457ECA" w:rsidP="00457ECA">
      <w:pPr>
        <w:spacing w:after="0" w:line="100" w:lineRule="atLeast"/>
        <w:ind w:left="-900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и нормы оценки знаний обучающихся </w:t>
      </w:r>
      <w:r w:rsidRPr="00457EC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по биологии</w:t>
      </w:r>
    </w:p>
    <w:tbl>
      <w:tblPr>
        <w:tblW w:w="0" w:type="auto"/>
        <w:tblInd w:w="-787" w:type="dxa"/>
        <w:tblLayout w:type="fixed"/>
        <w:tblCellMar>
          <w:left w:w="113" w:type="dxa"/>
        </w:tblCellMar>
        <w:tblLook w:val="0000"/>
      </w:tblPr>
      <w:tblGrid>
        <w:gridCol w:w="4860"/>
        <w:gridCol w:w="5400"/>
      </w:tblGrid>
      <w:tr w:rsidR="00457ECA" w:rsidRPr="00457ECA" w:rsidTr="00EF74FB"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ind w:left="143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необходимый уровень</w:t>
            </w:r>
          </w:p>
        </w:tc>
      </w:tr>
      <w:tr w:rsidR="00457ECA" w:rsidRPr="00457ECA" w:rsidTr="00EF74FB"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«5» ставится ученику, если обнаруживает понимание материала, может с помощью учителя обосновать,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сформулировать ответ, привести примеры, допускает единичные ошибки, которые исправляет.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ind w:left="143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«5» ставится ученику, если обнаруживает понимание материала, может с помощью учителя обосновать, самостоятельно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сформулировать ответ, привести примеры, допускает единичные ошибки, которые исправляет с помощью учителя</w:t>
            </w:r>
          </w:p>
        </w:tc>
      </w:tr>
      <w:tr w:rsidR="00457ECA" w:rsidRPr="00457ECA" w:rsidTr="00EF74FB"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«4» ставится, если ученик дает ответ в целом правильный, но допускает неточности и исправляет их с помощью учителя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ind w:left="143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«4» ставится, если ученик дает ответ в целом правильный, но допускает неточности и исправляет их с помощью учителя</w:t>
            </w:r>
          </w:p>
        </w:tc>
      </w:tr>
      <w:tr w:rsidR="00457ECA" w:rsidRPr="00457ECA" w:rsidTr="00EF74FB"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«3» ставится, если ученик обнаруживает знание и понимание основных положений данной темы, но излагает материал неполно, и непоследовательно, затрудняется самостоятельно подтвердить примерами, делает это с помощь учителя, нуждается в постоянной помощи учителя.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ECA" w:rsidRPr="00457ECA" w:rsidRDefault="00457ECA" w:rsidP="00457ECA">
            <w:pPr>
              <w:tabs>
                <w:tab w:val="left" w:pos="993"/>
              </w:tabs>
              <w:spacing w:after="0" w:line="100" w:lineRule="atLeast"/>
              <w:ind w:left="143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«3» ставится, если ученик обнаруживает частичное знание и понимание основных положений данной темы, но излагает материал неполно, и непоследовательно, затрудняется самостоятельно подтвердить примерами, делает это с помощь учителя, нуждается в постоянной помощи учителя.</w:t>
            </w:r>
          </w:p>
        </w:tc>
      </w:tr>
    </w:tbl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Применяемые технологии: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дифференцированное обучение;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развивающее обучение;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обучение;</w:t>
      </w:r>
    </w:p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подход;</w:t>
      </w:r>
    </w:p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-игровые технологии;</w:t>
      </w:r>
    </w:p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ИКТ - технологии</w:t>
      </w:r>
    </w:p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right="45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игры. </w:t>
      </w:r>
    </w:p>
    <w:p w:rsidR="00457ECA" w:rsidRPr="00457ECA" w:rsidRDefault="00457ECA" w:rsidP="00457ECA">
      <w:p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Типы уроков: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открытия нового знания;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уроки общеметодологической направленности (урок усвоения новых знаний; урок формирования навыков и умений; урок комплексного применения знаний; урок обобщения и систематизации знаний);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развития речи;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рефлексии;</w:t>
      </w:r>
    </w:p>
    <w:p w:rsidR="00457ECA" w:rsidRPr="00457ECA" w:rsidRDefault="00457ECA" w:rsidP="00457EC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-90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развивающего контроля.</w:t>
      </w:r>
    </w:p>
    <w:p w:rsidR="00457ECA" w:rsidRPr="00457ECA" w:rsidRDefault="00457ECA" w:rsidP="00457ECA">
      <w:pPr>
        <w:spacing w:after="0" w:line="276" w:lineRule="auto"/>
        <w:ind w:left="-9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</w:t>
      </w:r>
    </w:p>
    <w:p w:rsidR="00457ECA" w:rsidRPr="00457ECA" w:rsidRDefault="00457ECA" w:rsidP="00457ECA">
      <w:pPr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– Биология. Животные. 8 класс: учебник для спец. (</w:t>
      </w:r>
      <w:proofErr w:type="spellStart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</w:t>
      </w:r>
      <w:proofErr w:type="spellEnd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spellStart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учреждений </w:t>
      </w:r>
      <w:r w:rsidRPr="00457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/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Никишов, А.В. Теремов – 9-е </w:t>
      </w:r>
      <w:r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изд.-М.: Просвещение, 2013г.</w:t>
      </w:r>
    </w:p>
    <w:p w:rsidR="00457ECA" w:rsidRPr="00457ECA" w:rsidRDefault="00457ECA" w:rsidP="00457ECA">
      <w:pPr>
        <w:tabs>
          <w:tab w:val="left" w:pos="993"/>
        </w:tabs>
        <w:suppressAutoHyphens/>
        <w:spacing w:after="0" w:line="276" w:lineRule="auto"/>
        <w:ind w:left="-900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</w:pP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 xml:space="preserve">2. Программы специальной (коррекционной) образовательной школы </w:t>
      </w:r>
      <w:r w:rsidRPr="00457ECA">
        <w:rPr>
          <w:rFonts w:ascii="Times New Roman" w:eastAsia="SimSun" w:hAnsi="Times New Roman" w:cs="Times New Roman"/>
          <w:kern w:val="1"/>
          <w:sz w:val="24"/>
          <w:szCs w:val="24"/>
          <w:lang w:val="en-US" w:eastAsia="ru-RU"/>
        </w:rPr>
        <w:t>VIII</w:t>
      </w:r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 xml:space="preserve"> вида: 5-9 </w:t>
      </w:r>
      <w:proofErr w:type="spellStart"/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кл</w:t>
      </w:r>
      <w:proofErr w:type="spellEnd"/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 xml:space="preserve">: В 2 сб./ Под. Ред. В.В. Воронковой – М: </w:t>
      </w:r>
      <w:proofErr w:type="spellStart"/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Гуманит</w:t>
      </w:r>
      <w:proofErr w:type="spellEnd"/>
      <w:r w:rsidRPr="00457ECA">
        <w:rPr>
          <w:rFonts w:ascii="Times New Roman" w:eastAsia="SimSun" w:hAnsi="Times New Roman" w:cs="Times New Roman"/>
          <w:kern w:val="1"/>
          <w:sz w:val="24"/>
          <w:szCs w:val="24"/>
          <w:lang w:eastAsia="ru-RU"/>
        </w:rPr>
        <w:t>. Изд. Центр ВЛАДОС, 2012. – Сб. 1.</w:t>
      </w:r>
    </w:p>
    <w:p w:rsidR="00457ECA" w:rsidRPr="00457ECA" w:rsidRDefault="00457ECA" w:rsidP="00457ECA">
      <w:pPr>
        <w:spacing w:after="0" w:line="100" w:lineRule="atLeast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ECA" w:rsidRPr="00457ECA" w:rsidRDefault="008E5852" w:rsidP="00457ECA">
      <w:pPr>
        <w:spacing w:after="0" w:line="100" w:lineRule="atLeast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</w:t>
      </w:r>
      <w:r w:rsidR="00457ECA" w:rsidRPr="0045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планирование. 8 класс</w:t>
      </w:r>
    </w:p>
    <w:p w:rsidR="00457ECA" w:rsidRPr="008E5852" w:rsidRDefault="00457ECA" w:rsidP="008E5852">
      <w:pPr>
        <w:spacing w:after="0" w:line="100" w:lineRule="atLeast"/>
        <w:ind w:left="-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7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17 учебных часов (0,5 часа в неделю), так как ребёнок обучается на дому.</w:t>
      </w:r>
    </w:p>
    <w:p w:rsidR="00457ECA" w:rsidRDefault="00457ECA" w:rsidP="00457EC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ECA" w:rsidRPr="00457ECA" w:rsidRDefault="008E5852" w:rsidP="00457EC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E5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457ECA" w:rsidRPr="0045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</w:t>
      </w:r>
      <w:r w:rsidR="00457ECA" w:rsidRPr="0045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Биология 17 часов</w:t>
      </w:r>
    </w:p>
    <w:tbl>
      <w:tblPr>
        <w:tblW w:w="10114" w:type="dxa"/>
        <w:tblInd w:w="-787" w:type="dxa"/>
        <w:tblLayout w:type="fixed"/>
        <w:tblCellMar>
          <w:left w:w="113" w:type="dxa"/>
        </w:tblCellMar>
        <w:tblLook w:val="0000"/>
      </w:tblPr>
      <w:tblGrid>
        <w:gridCol w:w="688"/>
        <w:gridCol w:w="9426"/>
      </w:tblGrid>
      <w:tr w:rsidR="008E5852" w:rsidRPr="00457ECA" w:rsidTr="008E5852">
        <w:trPr>
          <w:trHeight w:val="344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 урока</w:t>
            </w:r>
          </w:p>
        </w:tc>
      </w:tr>
      <w:tr w:rsidR="008E5852" w:rsidRPr="00457ECA" w:rsidTr="008E5852">
        <w:trPr>
          <w:trHeight w:val="13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животного мира.</w:t>
            </w:r>
            <w:r w:rsidRPr="00457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животных и их охрана.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Беспозвоночные животные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признаки беспозвоночных животных. Черви. Общие признаки червей.  Дождевой червь. Круглые черви – паразиты человека.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Насекомые. Общие признаки насекомых. Внешнее 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образ жизни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насекомых. Бабоч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ка-капустница. Яблонная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плодожорка. Майский жук. </w:t>
            </w: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Экскурсия: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природу для наблюдения за насекомыми</w:t>
            </w: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Комнатная муха. Медоносная пчела. Тутовый шелкопряд. Опасный пришелец из Колорадо. Самостоятельная работа по теме: «Беспозвоночные животные».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Позвоночные животные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позвоночных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животных. Общие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рыб. Внешнее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оение и скелет рыб. Внутреннее строение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рыб. Органы дыхания и кровообращения. Нервная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истема. Размножение рыб. Речные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рыбы.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Морские рыбы. Рыболовство 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рыбоводство. Рациональное использование и охрана рыб. Многообразие  рыб.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по теме: «Рыбы».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признаки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земноводных. Среда обитания и внешн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ее строение лягушки. Внутреннее строение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земноводных. Размножение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лягушки. Хвостатые родственники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лягушки. Демонстрация живой лягушки или влажного препарата.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пресмыкающихся. Среда обитания и внешнее строе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пресмыкающихся. Внутреннее строение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пресмыкающихся. Размножение и 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пресмыкающихся. Многообразие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пресмыкающихся.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 птиц. Особенности внешн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строения птиц. Особенности скелета птиц. Особенности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строение птиц. Размножение и развитие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птиц.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Птицы, кормящиеся в воздухе. Птицы леса. Хищные птицы. Птицы пресных водоёмов и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болот. Птицы,  обитающие  вблизи  жилья  человека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Нелетающие птицы. Домашние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куры, утки и гуси. Птицеводство. </w:t>
            </w:r>
            <w:r w:rsidRPr="00457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контактный зоопарк.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 по теме «Птицы».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млекопитающих. Внешнее строе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млекопитающих. Особенности скелета и нервной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млекопитающих. Внутренние органы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млекопитающих. Грызуны. Значение грызунов в природе и жизни человека.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Зайцеобразные. Разведение домашних кроликов. Хищные звери. Дикие пушные хищные звери.  Домашние хищные звери. 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Ластоногие. Китообразные. Парнокопытные.  Непарнокопытные. Приматы. Тест по теме «Млекопитающие»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Корова. Содержание коров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фермах. Выращивание телят. Овцы. Содержание овец и выращивание ягнят.  Верблюды. Северные олени.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работа. Работа над ошибками.</w:t>
            </w:r>
          </w:p>
        </w:tc>
      </w:tr>
      <w:tr w:rsidR="008E5852" w:rsidRPr="00457ECA" w:rsidTr="008E5852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52" w:rsidRPr="00457ECA" w:rsidRDefault="008E5852" w:rsidP="00DF3C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52" w:rsidRPr="00457ECA" w:rsidRDefault="008E5852" w:rsidP="00457EC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свиньи. Содержание свиней на </w:t>
            </w:r>
            <w:r w:rsidRPr="0045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свиноводческих фермах. Выращивание поросят. Домашние лошади. Содержание лошадей  и  выращивание жеребят.</w:t>
            </w:r>
          </w:p>
        </w:tc>
      </w:tr>
    </w:tbl>
    <w:p w:rsidR="00457ECA" w:rsidRPr="00457ECA" w:rsidRDefault="00457ECA" w:rsidP="00457EC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ECA" w:rsidRPr="00457ECA" w:rsidRDefault="00457ECA" w:rsidP="00457EC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64" w:rsidRDefault="005A3E64"/>
    <w:sectPr w:rsidR="005A3E64" w:rsidSect="00311937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F58F7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AFA4CB2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6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ECA"/>
    <w:rsid w:val="00087033"/>
    <w:rsid w:val="00270E82"/>
    <w:rsid w:val="003514CF"/>
    <w:rsid w:val="003B3B10"/>
    <w:rsid w:val="00457ECA"/>
    <w:rsid w:val="005A3E64"/>
    <w:rsid w:val="008E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2024-09-13T11:57:00Z</cp:lastPrinted>
  <dcterms:created xsi:type="dcterms:W3CDTF">2024-09-13T12:55:00Z</dcterms:created>
  <dcterms:modified xsi:type="dcterms:W3CDTF">2024-09-13T12:57:00Z</dcterms:modified>
</cp:coreProperties>
</file>